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D24" w:rsidRDefault="00147D24">
      <w:pPr>
        <w:jc w:val="center"/>
        <w:rPr>
          <w:b/>
          <w:bCs/>
          <w:sz w:val="22"/>
          <w:szCs w:val="22"/>
        </w:rPr>
      </w:pPr>
    </w:p>
    <w:p w:rsidR="00147D24" w:rsidRDefault="00147D24">
      <w:pPr>
        <w:jc w:val="center"/>
        <w:rPr>
          <w:b/>
          <w:bCs/>
          <w:sz w:val="22"/>
          <w:szCs w:val="22"/>
        </w:rPr>
      </w:pPr>
    </w:p>
    <w:p w:rsidR="00147D24" w:rsidRDefault="00147D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Rozkład materiału z wymaganiami edukacyjnymi</w:t>
      </w:r>
    </w:p>
    <w:p w:rsidR="00147D24" w:rsidRDefault="00147D24">
      <w:pPr>
        <w:jc w:val="center"/>
        <w:rPr>
          <w:b/>
          <w:bCs/>
          <w:sz w:val="28"/>
          <w:szCs w:val="28"/>
        </w:rPr>
      </w:pPr>
    </w:p>
    <w:p w:rsidR="00147D24" w:rsidRDefault="00147D24">
      <w:pPr>
        <w:jc w:val="center"/>
        <w:rPr>
          <w:b/>
          <w:bCs/>
          <w:sz w:val="28"/>
          <w:szCs w:val="28"/>
        </w:rPr>
      </w:pPr>
    </w:p>
    <w:p w:rsidR="00C70EF7" w:rsidRDefault="00C70EF7" w:rsidP="00C70EF7">
      <w:pPr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:rsidR="00C70EF7" w:rsidRPr="00883AB0" w:rsidRDefault="00C70EF7" w:rsidP="00C70EF7">
      <w:pPr>
        <w:jc w:val="center"/>
        <w:rPr>
          <w:b/>
          <w:sz w:val="36"/>
          <w:szCs w:val="36"/>
        </w:rPr>
      </w:pPr>
    </w:p>
    <w:p w:rsidR="00C70EF7" w:rsidRPr="00883AB0" w:rsidRDefault="00C70EF7" w:rsidP="00C70EF7">
      <w:pPr>
        <w:jc w:val="center"/>
        <w:rPr>
          <w:b/>
        </w:rPr>
      </w:pPr>
      <w:r w:rsidRPr="00883AB0">
        <w:rPr>
          <w:b/>
        </w:rPr>
        <w:t xml:space="preserve">z  </w:t>
      </w:r>
      <w:r w:rsidR="008B3D11">
        <w:rPr>
          <w:b/>
        </w:rPr>
        <w:t>podstawy</w:t>
      </w:r>
      <w:r w:rsidR="00EB0FD6">
        <w:rPr>
          <w:b/>
        </w:rPr>
        <w:t xml:space="preserve"> programowania dla oddziału: 2TF,</w:t>
      </w:r>
      <w:bookmarkStart w:id="0" w:name="_GoBack"/>
      <w:bookmarkEnd w:id="0"/>
      <w:r w:rsidR="0024709E">
        <w:rPr>
          <w:b/>
        </w:rPr>
        <w:t xml:space="preserve"> Technikum nr 1</w:t>
      </w:r>
      <w:r>
        <w:rPr>
          <w:b/>
        </w:rPr>
        <w:t xml:space="preserve"> na cały cykl kształcenia</w:t>
      </w:r>
    </w:p>
    <w:p w:rsidR="00C70EF7" w:rsidRPr="00576491" w:rsidRDefault="00C70EF7" w:rsidP="00C70EF7">
      <w:pPr>
        <w:rPr>
          <w:vertAlign w:val="superscript"/>
        </w:rPr>
      </w:pPr>
      <w:r>
        <w:t xml:space="preserve">                                               </w:t>
      </w:r>
      <w:r w:rsidRPr="00576491">
        <w:rPr>
          <w:vertAlign w:val="superscript"/>
        </w:rPr>
        <w:t>(nazwa przedmiotu)</w:t>
      </w:r>
      <w:r>
        <w:rPr>
          <w:vertAlign w:val="superscript"/>
        </w:rPr>
        <w:t xml:space="preserve">                                                                                          </w:t>
      </w:r>
      <w:r w:rsidRPr="00576491">
        <w:rPr>
          <w:vertAlign w:val="superscript"/>
        </w:rPr>
        <w:t xml:space="preserve">(nazwa </w:t>
      </w:r>
      <w:r>
        <w:rPr>
          <w:vertAlign w:val="superscript"/>
        </w:rPr>
        <w:t>oddziału</w:t>
      </w:r>
      <w:r w:rsidRPr="00576491">
        <w:rPr>
          <w:vertAlign w:val="superscript"/>
        </w:rPr>
        <w:t>)</w:t>
      </w:r>
      <w:r>
        <w:rPr>
          <w:vertAlign w:val="superscript"/>
        </w:rPr>
        <w:t xml:space="preserve">               </w:t>
      </w:r>
      <w:r w:rsidRPr="00576491">
        <w:rPr>
          <w:vertAlign w:val="superscript"/>
        </w:rPr>
        <w:t xml:space="preserve">(nazwa </w:t>
      </w:r>
      <w:r>
        <w:rPr>
          <w:vertAlign w:val="superscript"/>
        </w:rPr>
        <w:t>szkoły: Technikum lub Branżowa Szkoła</w:t>
      </w:r>
      <w:r w:rsidRPr="00576491">
        <w:rPr>
          <w:vertAlign w:val="superscript"/>
        </w:rPr>
        <w:t>)</w:t>
      </w:r>
    </w:p>
    <w:p w:rsidR="00C70EF7" w:rsidRDefault="00C70EF7" w:rsidP="00C70EF7"/>
    <w:p w:rsidR="00C70EF7" w:rsidRDefault="00C70EF7" w:rsidP="00C70EF7"/>
    <w:p w:rsidR="00C70EF7" w:rsidRDefault="00C70EF7" w:rsidP="00C70EF7">
      <w:r>
        <w:t>Rok rozpoczęcia cyklu kształcenia: ……………………………………………</w:t>
      </w:r>
    </w:p>
    <w:p w:rsidR="00C70EF7" w:rsidRDefault="00C70EF7" w:rsidP="00C70EF7"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576491">
        <w:rPr>
          <w:vertAlign w:val="superscript"/>
        </w:rPr>
        <w:t>(</w:t>
      </w:r>
      <w:r>
        <w:rPr>
          <w:vertAlign w:val="superscript"/>
        </w:rPr>
        <w:t>rok szkolny</w:t>
      </w:r>
      <w:r w:rsidRPr="00576491">
        <w:rPr>
          <w:vertAlign w:val="superscript"/>
        </w:rPr>
        <w:t>)</w:t>
      </w:r>
    </w:p>
    <w:p w:rsidR="00C70EF7" w:rsidRDefault="00C70EF7" w:rsidP="00C70EF7"/>
    <w:p w:rsidR="00C70EF7" w:rsidRDefault="00C70EF7" w:rsidP="00C70EF7">
      <w:r>
        <w:t>Opracował/opracowali: ………………………………………………….</w:t>
      </w:r>
    </w:p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>
      <w:pPr>
        <w:ind w:left="1416" w:firstLine="708"/>
      </w:pPr>
      <w:r>
        <w:rPr>
          <w:vertAlign w:val="superscript"/>
        </w:rPr>
        <w:t xml:space="preserve">                                 </w:t>
      </w:r>
      <w:r w:rsidRPr="00576491">
        <w:rPr>
          <w:vertAlign w:val="superscript"/>
        </w:rPr>
        <w:t>(</w:t>
      </w:r>
      <w:r>
        <w:rPr>
          <w:vertAlign w:val="superscript"/>
        </w:rPr>
        <w:t>imię i nazwisko</w:t>
      </w:r>
      <w:r w:rsidRPr="00576491">
        <w:rPr>
          <w:vertAlign w:val="superscript"/>
        </w:rPr>
        <w:t>)</w:t>
      </w:r>
    </w:p>
    <w:p w:rsidR="00147D24" w:rsidRDefault="00147D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br w:type="page"/>
      </w:r>
    </w:p>
    <w:p w:rsidR="00147D24" w:rsidRDefault="00147D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ROZKŁAD MATERIAŁU NAUCZANIA Z WYMAGANIAMI EDUKACYJNYMI DO PRZEDMIOTU </w:t>
      </w:r>
      <w:r>
        <w:rPr>
          <w:b/>
          <w:bCs/>
          <w:sz w:val="28"/>
          <w:szCs w:val="28"/>
        </w:rPr>
        <w:br/>
      </w:r>
      <w:r w:rsidR="00DC7370">
        <w:rPr>
          <w:b/>
          <w:bCs/>
          <w:sz w:val="28"/>
          <w:szCs w:val="28"/>
        </w:rPr>
        <w:t>PRACOWNIA</w:t>
      </w:r>
      <w:r>
        <w:rPr>
          <w:b/>
          <w:bCs/>
          <w:sz w:val="28"/>
          <w:szCs w:val="28"/>
        </w:rPr>
        <w:t xml:space="preserve"> PROGRAMOWANIA – </w:t>
      </w:r>
      <w:r w:rsidR="00DC737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h/tydzień</w:t>
      </w:r>
    </w:p>
    <w:p w:rsidR="00147D24" w:rsidRDefault="00147D24">
      <w:pPr>
        <w:jc w:val="center"/>
        <w:rPr>
          <w:b/>
          <w:bCs/>
          <w:sz w:val="22"/>
          <w:szCs w:val="22"/>
        </w:rPr>
      </w:pPr>
    </w:p>
    <w:p w:rsidR="00147D24" w:rsidRDefault="00147D24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1"/>
        <w:gridCol w:w="4797"/>
        <w:gridCol w:w="3261"/>
        <w:gridCol w:w="2976"/>
        <w:gridCol w:w="2410"/>
      </w:tblGrid>
      <w:tr w:rsidR="00926104" w:rsidTr="00926104">
        <w:trPr>
          <w:cantSplit/>
          <w:trHeight w:val="2243"/>
        </w:trPr>
        <w:tc>
          <w:tcPr>
            <w:tcW w:w="817" w:type="dxa"/>
            <w:textDirection w:val="btLr"/>
            <w:vAlign w:val="center"/>
          </w:tcPr>
          <w:p w:rsidR="00926104" w:rsidRDefault="00926104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Dział</w:t>
            </w:r>
          </w:p>
          <w:p w:rsidR="00926104" w:rsidRDefault="00926104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programowy</w:t>
            </w:r>
          </w:p>
        </w:tc>
        <w:tc>
          <w:tcPr>
            <w:tcW w:w="731" w:type="dxa"/>
            <w:textDirection w:val="btLr"/>
            <w:vAlign w:val="center"/>
          </w:tcPr>
          <w:p w:rsidR="00926104" w:rsidRDefault="00926104" w:rsidP="00AC3CE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Planowany nr lekcji  w dzienniku</w:t>
            </w:r>
          </w:p>
        </w:tc>
        <w:tc>
          <w:tcPr>
            <w:tcW w:w="4797" w:type="dxa"/>
            <w:vAlign w:val="center"/>
          </w:tcPr>
          <w:p w:rsidR="00926104" w:rsidRDefault="00926104" w:rsidP="00AC3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Temat</w:t>
            </w:r>
          </w:p>
        </w:tc>
        <w:tc>
          <w:tcPr>
            <w:tcW w:w="3261" w:type="dxa"/>
            <w:vAlign w:val="center"/>
          </w:tcPr>
          <w:p w:rsidR="00926104" w:rsidRDefault="00926104" w:rsidP="00AC3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Wymagania podstawowe</w:t>
            </w:r>
          </w:p>
        </w:tc>
        <w:tc>
          <w:tcPr>
            <w:tcW w:w="2976" w:type="dxa"/>
            <w:vAlign w:val="center"/>
          </w:tcPr>
          <w:p w:rsidR="00926104" w:rsidRDefault="00926104" w:rsidP="00D70A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Wymagania </w:t>
            </w:r>
          </w:p>
          <w:p w:rsidR="00926104" w:rsidRDefault="00926104" w:rsidP="00D70A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ponadpodstawowe</w:t>
            </w:r>
          </w:p>
        </w:tc>
        <w:tc>
          <w:tcPr>
            <w:tcW w:w="2410" w:type="dxa"/>
            <w:textDirection w:val="btLr"/>
            <w:vAlign w:val="center"/>
          </w:tcPr>
          <w:p w:rsidR="00926104" w:rsidRDefault="00926104" w:rsidP="00AC3CE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Treści z podstawy</w:t>
            </w:r>
          </w:p>
          <w:p w:rsidR="00926104" w:rsidRDefault="00926104" w:rsidP="00AC3CE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programowej</w:t>
            </w:r>
          </w:p>
        </w:tc>
      </w:tr>
      <w:tr w:rsidR="00926104" w:rsidTr="00926104">
        <w:tc>
          <w:tcPr>
            <w:tcW w:w="817" w:type="dxa"/>
            <w:vMerge w:val="restart"/>
            <w:textDirection w:val="btLr"/>
          </w:tcPr>
          <w:p w:rsidR="00926104" w:rsidRDefault="00926104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E.E.09</w:t>
            </w:r>
          </w:p>
          <w:p w:rsidR="00926104" w:rsidRDefault="00926104" w:rsidP="002F1E7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Programowanie , tworzenie i administrowanie stronami internetowymi i bazami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dancyh</w:t>
            </w:r>
            <w:proofErr w:type="spellEnd"/>
          </w:p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97" w:type="dxa"/>
            <w:vAlign w:val="center"/>
          </w:tcPr>
          <w:p w:rsidR="00926104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Lekcja organizacyjna, zasady BHP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i przestrzega regulamin pracowni, przestrzega zasady BHP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Dostosowuje środowisko pracy do własnych potrzeb zgodnie z zasadami BHP</w:t>
            </w:r>
          </w:p>
        </w:tc>
        <w:tc>
          <w:tcPr>
            <w:tcW w:w="2410" w:type="dxa"/>
          </w:tcPr>
          <w:p w:rsidR="00926104" w:rsidRPr="00970C82" w:rsidRDefault="0099504A" w:rsidP="00DC030F">
            <w:r>
              <w:t>INF.02.1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PHP – obiektowy, skryptowy język programowania – wprowadzenie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zastosowanie języka PHP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Odróżnia PHP od JavaScript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zastosowanie języka PHP i orientuje się w jego wersjach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Dostrzega różnice i podobieństwa pomiędzy PHP a JavaScript</w:t>
            </w:r>
          </w:p>
        </w:tc>
        <w:tc>
          <w:tcPr>
            <w:tcW w:w="2410" w:type="dxa"/>
          </w:tcPr>
          <w:p w:rsidR="00926104" w:rsidRPr="00970C82" w:rsidRDefault="0099504A" w:rsidP="00DC030F">
            <w:r>
              <w:t xml:space="preserve">INF. 03.5.1 1) 2)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PHP – obiektowy, skryptowy język programowania – ogólne cechy języka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zastosowanie języka PHP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Odróżnia PHP od JavaScript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zastosowanie języka PHP i orientuje się w jego wersjach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Dostrzega różnice i podobieństwa pomiędzy PHP a JavaScript</w:t>
            </w:r>
          </w:p>
        </w:tc>
        <w:tc>
          <w:tcPr>
            <w:tcW w:w="2410" w:type="dxa"/>
          </w:tcPr>
          <w:p w:rsidR="00926104" w:rsidRPr="00970C82" w:rsidRDefault="0099504A" w:rsidP="00DC030F">
            <w:r>
              <w:t xml:space="preserve">INF. 03.5.1 1) 3)  </w:t>
            </w:r>
          </w:p>
        </w:tc>
      </w:tr>
      <w:tr w:rsidR="00926104" w:rsidTr="006A7BBD">
        <w:trPr>
          <w:trHeight w:val="1459"/>
        </w:trPr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Instalacja serwera Apache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Instaluje pakiet instalacyjny Krasnal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Odróżnia pliki konfiguracyjne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Instaluje wszystkie narzędzia z osobna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 potrafi dokonać zawansowanych ustawień konfiguracyjnych serwera</w:t>
            </w:r>
          </w:p>
        </w:tc>
        <w:tc>
          <w:tcPr>
            <w:tcW w:w="2410" w:type="dxa"/>
          </w:tcPr>
          <w:p w:rsidR="00926104" w:rsidRPr="00970C82" w:rsidRDefault="00411190" w:rsidP="00DC030F">
            <w:r>
              <w:t xml:space="preserve">INF. 03.5.5 4)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Instalacja bazy danych MySQL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Instaluje pakiet instalacyjny Krasnal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Odróżnia pliki konfiguracyjne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Instaluje wszystkie narzędzia z osobna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 potrafi dokonać zawansowanych ustawień konfiguracyjnych serwera</w:t>
            </w:r>
          </w:p>
        </w:tc>
        <w:tc>
          <w:tcPr>
            <w:tcW w:w="2410" w:type="dxa"/>
          </w:tcPr>
          <w:p w:rsidR="00926104" w:rsidRPr="00970C82" w:rsidRDefault="006A7BBD" w:rsidP="00DC030F">
            <w:r>
              <w:t xml:space="preserve">INF. 03.5.5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Konfiguracja PHP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Instaluje pakiet instalacyjny Krasnal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Odróżnia pliki konfiguracyjne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Instaluje wszystkie narzędzia z osobna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 potrafi dokonać zawansowanych ustawień konfiguracyjnych serwera</w:t>
            </w:r>
          </w:p>
        </w:tc>
        <w:tc>
          <w:tcPr>
            <w:tcW w:w="2410" w:type="dxa"/>
          </w:tcPr>
          <w:p w:rsidR="00926104" w:rsidRPr="00970C82" w:rsidRDefault="006A7BBD" w:rsidP="00DC030F">
            <w:r>
              <w:t xml:space="preserve">INF. 03.5.5 6)   </w:t>
            </w:r>
          </w:p>
        </w:tc>
      </w:tr>
      <w:tr w:rsidR="00926104" w:rsidTr="00926104">
        <w:trPr>
          <w:trHeight w:val="475"/>
        </w:trPr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 xml:space="preserve">Umieszczenie kodu PHP w dokumencie, instrukcja: </w:t>
            </w:r>
            <w:proofErr w:type="spellStart"/>
            <w:r w:rsidRPr="00AC3CEF">
              <w:rPr>
                <w:rFonts w:ascii="Arial" w:hAnsi="Arial" w:cs="Arial"/>
                <w:sz w:val="20"/>
                <w:szCs w:val="20"/>
              </w:rPr>
              <w:t>print</w:t>
            </w:r>
            <w:proofErr w:type="spellEnd"/>
            <w:r w:rsidRPr="00AC3CEF">
              <w:rPr>
                <w:rFonts w:ascii="Arial" w:hAnsi="Arial" w:cs="Arial"/>
                <w:sz w:val="20"/>
                <w:szCs w:val="20"/>
              </w:rPr>
              <w:t>()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umieścić prosty kod PHP na stronie internetowej.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zastosowanie instrukcji.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wstawić kilka skryptów w ramach jednej strony.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zastosować instrukcje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1D72D3" w:rsidP="00DC030F">
            <w:pPr>
              <w:rPr>
                <w:lang w:val="en-US"/>
              </w:rPr>
            </w:pPr>
            <w:r>
              <w:t xml:space="preserve">INF. 03.5.2 1)   </w:t>
            </w:r>
          </w:p>
        </w:tc>
      </w:tr>
      <w:tr w:rsidR="00926104" w:rsidTr="00926104">
        <w:trPr>
          <w:trHeight w:val="475"/>
        </w:trPr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Umieszczenie kodu PHP w dokumencie, instrukcja: echo()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umieścić prosty kod PHP na stronie internetowej.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zastosowanie instrukcji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wstawić kilka skryptów w ramach jednej strony.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zastosować instrukcje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F96A61" w:rsidP="00DC030F">
            <w:pPr>
              <w:rPr>
                <w:lang w:val="en-US"/>
              </w:rPr>
            </w:pPr>
            <w:r>
              <w:t xml:space="preserve">INF. 03.5.2 1)   </w:t>
            </w:r>
          </w:p>
        </w:tc>
      </w:tr>
      <w:tr w:rsidR="00926104" w:rsidTr="00926104">
        <w:tc>
          <w:tcPr>
            <w:tcW w:w="817" w:type="dxa"/>
            <w:vMerge/>
            <w:tcBorders>
              <w:top w:val="nil"/>
            </w:tcBorders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Typy danych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podstawowe typy danych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zmienne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i stosuje wszystkie typy zmiennych.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i stosować wszystkie typy zmiennych</w:t>
            </w:r>
          </w:p>
        </w:tc>
        <w:tc>
          <w:tcPr>
            <w:tcW w:w="2410" w:type="dxa"/>
          </w:tcPr>
          <w:p w:rsidR="00926104" w:rsidRPr="00970C82" w:rsidRDefault="00F96A61" w:rsidP="00DC030F">
            <w:r>
              <w:t xml:space="preserve">INF. 03.5.2 4)   </w:t>
            </w:r>
          </w:p>
        </w:tc>
      </w:tr>
      <w:tr w:rsidR="00926104" w:rsidTr="00926104">
        <w:tc>
          <w:tcPr>
            <w:tcW w:w="817" w:type="dxa"/>
            <w:vMerge/>
            <w:tcBorders>
              <w:top w:val="nil"/>
            </w:tcBorders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Zmienne i stałe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podstawowe typy danych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zmienne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i stosuje wszystkie typy zmiennych.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i stosować wszystkie typy zmiennych</w:t>
            </w:r>
          </w:p>
        </w:tc>
        <w:tc>
          <w:tcPr>
            <w:tcW w:w="2410" w:type="dxa"/>
          </w:tcPr>
          <w:p w:rsidR="00926104" w:rsidRPr="00970C82" w:rsidRDefault="00F96A61" w:rsidP="00DC030F">
            <w:r>
              <w:t xml:space="preserve">INF. 03.5.2 4)   </w:t>
            </w:r>
          </w:p>
        </w:tc>
      </w:tr>
      <w:tr w:rsidR="00926104" w:rsidTr="00926104">
        <w:tc>
          <w:tcPr>
            <w:tcW w:w="817" w:type="dxa"/>
            <w:vMerge/>
            <w:tcBorders>
              <w:top w:val="nil"/>
            </w:tcBorders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Instrukcje warunkowe - wprowadzenie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przedstawić podstawowy schemat instrukcję warunkowej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Stosuje instrukcję warunkową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970C82" w:rsidRDefault="00C03C40" w:rsidP="00DC030F"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6104" w:rsidRPr="00AC3CEF" w:rsidRDefault="00F703A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Pętle - licznik pętli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970C82" w:rsidRDefault="00C03C40" w:rsidP="00DC030F"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F703A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797" w:type="dxa"/>
            <w:vAlign w:val="center"/>
          </w:tcPr>
          <w:p w:rsidR="00926104" w:rsidRPr="00AC3CEF" w:rsidRDefault="001170C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Pętla</w:t>
            </w:r>
            <w:r w:rsidR="00926104" w:rsidRPr="00AC3CE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26104" w:rsidRPr="00AC3CEF">
              <w:rPr>
                <w:rFonts w:ascii="Arial" w:hAnsi="Arial" w:cs="Arial"/>
                <w:sz w:val="20"/>
                <w:szCs w:val="20"/>
              </w:rPr>
              <w:t>while</w:t>
            </w:r>
            <w:proofErr w:type="spellEnd"/>
            <w:r w:rsidR="00926104" w:rsidRPr="00AC3CEF">
              <w:rPr>
                <w:rFonts w:ascii="Arial" w:hAnsi="Arial" w:cs="Arial"/>
                <w:sz w:val="20"/>
                <w:szCs w:val="20"/>
              </w:rPr>
              <w:t xml:space="preserve"> - wprowadzenie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B2447F"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05404B"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 w:rsidRPr="0005404B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F703A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 xml:space="preserve">Pętle </w:t>
            </w:r>
            <w:proofErr w:type="spellStart"/>
            <w:r w:rsidRPr="00AC3CEF">
              <w:rPr>
                <w:rFonts w:ascii="Arial" w:hAnsi="Arial" w:cs="Arial"/>
                <w:sz w:val="20"/>
                <w:szCs w:val="20"/>
              </w:rPr>
              <w:t>while</w:t>
            </w:r>
            <w:proofErr w:type="spellEnd"/>
            <w:r w:rsidRPr="00AC3CEF">
              <w:rPr>
                <w:rFonts w:ascii="Arial" w:hAnsi="Arial" w:cs="Arial"/>
                <w:sz w:val="20"/>
                <w:szCs w:val="20"/>
              </w:rPr>
              <w:t xml:space="preserve"> - poró</w:t>
            </w:r>
            <w:r w:rsidR="0059134D">
              <w:rPr>
                <w:rFonts w:ascii="Arial" w:hAnsi="Arial" w:cs="Arial"/>
                <w:sz w:val="20"/>
                <w:szCs w:val="20"/>
              </w:rPr>
              <w:t>w</w:t>
            </w:r>
            <w:r w:rsidRPr="00AC3CEF">
              <w:rPr>
                <w:rFonts w:ascii="Arial" w:hAnsi="Arial" w:cs="Arial"/>
                <w:sz w:val="20"/>
                <w:szCs w:val="20"/>
              </w:rPr>
              <w:t>nanie z pętlą for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B2447F"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05404B"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 w:rsidRPr="0005404B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F703A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Pętla do…</w:t>
            </w:r>
            <w:proofErr w:type="spellStart"/>
            <w:r w:rsidRPr="00AC3CEF">
              <w:rPr>
                <w:rFonts w:ascii="Arial" w:hAnsi="Arial" w:cs="Arial"/>
                <w:sz w:val="20"/>
                <w:szCs w:val="20"/>
              </w:rPr>
              <w:t>while</w:t>
            </w:r>
            <w:proofErr w:type="spellEnd"/>
            <w:r w:rsidRPr="00AC3CEF">
              <w:rPr>
                <w:rFonts w:ascii="Arial" w:hAnsi="Arial" w:cs="Arial"/>
                <w:sz w:val="20"/>
                <w:szCs w:val="20"/>
              </w:rPr>
              <w:t xml:space="preserve"> - wprowadzenie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B2447F"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05404B"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 w:rsidRPr="0005404B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F703A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Pętle do…</w:t>
            </w:r>
            <w:proofErr w:type="spellStart"/>
            <w:r w:rsidRPr="00AC3CEF">
              <w:rPr>
                <w:rFonts w:ascii="Arial" w:hAnsi="Arial" w:cs="Arial"/>
                <w:sz w:val="20"/>
                <w:szCs w:val="20"/>
              </w:rPr>
              <w:t>while</w:t>
            </w:r>
            <w:proofErr w:type="spellEnd"/>
            <w:r w:rsidRPr="00AC3CEF">
              <w:rPr>
                <w:rFonts w:ascii="Arial" w:hAnsi="Arial" w:cs="Arial"/>
                <w:sz w:val="20"/>
                <w:szCs w:val="20"/>
              </w:rPr>
              <w:t xml:space="preserve"> - porównanie z pętlą </w:t>
            </w:r>
            <w:proofErr w:type="spellStart"/>
            <w:r w:rsidRPr="00AC3CEF">
              <w:rPr>
                <w:rFonts w:ascii="Arial" w:hAnsi="Arial" w:cs="Arial"/>
                <w:sz w:val="20"/>
                <w:szCs w:val="20"/>
              </w:rPr>
              <w:t>while</w:t>
            </w:r>
            <w:proofErr w:type="spellEnd"/>
            <w:r w:rsidRPr="00AC3CEF">
              <w:rPr>
                <w:rFonts w:ascii="Arial" w:hAnsi="Arial" w:cs="Arial"/>
                <w:sz w:val="20"/>
                <w:szCs w:val="20"/>
              </w:rPr>
              <w:t xml:space="preserve"> oraz pętlą for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B2447F"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05404B"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 w:rsidRPr="0005404B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F703A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Funkcje - wprowadzenie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ogólną postać funkcji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Stosuje funkcję w skryptach, wykorzystuje referencję</w:t>
            </w:r>
          </w:p>
        </w:tc>
        <w:tc>
          <w:tcPr>
            <w:tcW w:w="2410" w:type="dxa"/>
          </w:tcPr>
          <w:p w:rsidR="00926104" w:rsidRPr="00970C82" w:rsidRDefault="00C03C40" w:rsidP="00DC030F">
            <w:r>
              <w:t xml:space="preserve">INF. 03.5.2 6)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F703A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Funkcje - zasięg zmiennych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860E33">
              <w:rPr>
                <w:rFonts w:ascii="Arial" w:hAnsi="Arial" w:cs="Arial"/>
                <w:sz w:val="20"/>
                <w:szCs w:val="20"/>
              </w:rPr>
              <w:t>Zna ogólną postać funkcji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Stosuje funkcję w skryptach, wykorzystuje referencję</w:t>
            </w:r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6)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F703A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Funkcje - sposoby przekazywania wartości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860E33">
              <w:rPr>
                <w:rFonts w:ascii="Arial" w:hAnsi="Arial" w:cs="Arial"/>
                <w:sz w:val="20"/>
                <w:szCs w:val="20"/>
              </w:rPr>
              <w:t>Zna ogólną postać funkcji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Stosuje funkcję w skryptach, wykorzystuje referencję</w:t>
            </w:r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6)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F703A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Instrukcj</w:t>
            </w:r>
            <w:r w:rsidR="00F703AA">
              <w:rPr>
                <w:rFonts w:ascii="Arial" w:hAnsi="Arial" w:cs="Arial"/>
                <w:sz w:val="20"/>
                <w:szCs w:val="20"/>
              </w:rPr>
              <w:t>e dołączania plików - instrukcje</w:t>
            </w:r>
            <w:r w:rsidRPr="00AC3CE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3CEF">
              <w:rPr>
                <w:rFonts w:ascii="Arial" w:hAnsi="Arial" w:cs="Arial"/>
                <w:sz w:val="20"/>
                <w:szCs w:val="20"/>
              </w:rPr>
              <w:t>include</w:t>
            </w:r>
            <w:proofErr w:type="spellEnd"/>
            <w:r w:rsidR="00F703A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F703AA">
              <w:rPr>
                <w:rFonts w:ascii="Arial" w:hAnsi="Arial" w:cs="Arial"/>
                <w:sz w:val="20"/>
                <w:szCs w:val="20"/>
              </w:rPr>
              <w:t>require</w:t>
            </w:r>
            <w:proofErr w:type="spellEnd"/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ogólną postać instrukcji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biegle stosować instrukcję</w:t>
            </w:r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03.5.4 2)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F703A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Tablice wprowadzenie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tablice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wykorzystuje tablicę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970C82" w:rsidRDefault="008C0A7B" w:rsidP="00DC030F">
            <w:r>
              <w:t xml:space="preserve">INF. 03.5.4 2)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F703A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Charakterystyka tablic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tablice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wykorzystuje tablicę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8C0A7B" w:rsidRDefault="008C0A7B" w:rsidP="00DC030F">
            <w:r>
              <w:t xml:space="preserve">INF. 03.5.4 2) </w:t>
            </w:r>
          </w:p>
          <w:p w:rsidR="008C0A7B" w:rsidRDefault="008C0A7B" w:rsidP="00DC030F">
            <w:r>
              <w:t>INF. 03.5.4 3)</w:t>
            </w:r>
          </w:p>
          <w:p w:rsidR="008C0A7B" w:rsidRDefault="008C0A7B" w:rsidP="00DC030F">
            <w:r>
              <w:t xml:space="preserve">INF. 03.5.4 4)  </w:t>
            </w:r>
          </w:p>
          <w:p w:rsidR="008C0A7B" w:rsidRDefault="008C0A7B" w:rsidP="00DC030F">
            <w:r>
              <w:t>INF. 03.5.5 2)</w:t>
            </w:r>
          </w:p>
          <w:p w:rsidR="00926104" w:rsidRPr="008C0A7B" w:rsidRDefault="008C0A7B" w:rsidP="00DC030F">
            <w:r>
              <w:t xml:space="preserve">INF. 03.5.5 3)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F703A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Programowanie obiektowe - etykiety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zadeklarować prosty obiekt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stosuje zaawansowanie obiekty </w:t>
            </w:r>
          </w:p>
        </w:tc>
        <w:tc>
          <w:tcPr>
            <w:tcW w:w="2410" w:type="dxa"/>
          </w:tcPr>
          <w:p w:rsidR="007E1C3F" w:rsidRDefault="007E1C3F" w:rsidP="00DC030F">
            <w:r>
              <w:t>INF. 03.5</w:t>
            </w:r>
            <w:r w:rsidR="00BF7FC2">
              <w:t>.2 4</w:t>
            </w:r>
            <w:r>
              <w:t xml:space="preserve">) </w:t>
            </w:r>
          </w:p>
          <w:p w:rsidR="00BF7FC2" w:rsidRDefault="007E1C3F" w:rsidP="00DC030F">
            <w:r>
              <w:t>INF. 03.5</w:t>
            </w:r>
            <w:r w:rsidR="00BF7FC2">
              <w:t>.2 6</w:t>
            </w:r>
            <w:r>
              <w:t>)</w:t>
            </w:r>
          </w:p>
          <w:p w:rsidR="00BF7FC2" w:rsidRDefault="00BF7FC2" w:rsidP="00BF7FC2">
            <w:r>
              <w:t xml:space="preserve">INF. 03.5.4 1)   </w:t>
            </w:r>
          </w:p>
          <w:p w:rsidR="00BF7FC2" w:rsidRDefault="00BF7FC2" w:rsidP="00BF7FC2">
            <w:r>
              <w:t xml:space="preserve">INF. 03.5.5 1) </w:t>
            </w:r>
          </w:p>
          <w:p w:rsidR="00BF7FC2" w:rsidRDefault="00BF7FC2" w:rsidP="00BF7FC2">
            <w:r>
              <w:t xml:space="preserve">INF. 03.5.5 2)   </w:t>
            </w:r>
          </w:p>
          <w:p w:rsidR="00BF7FC2" w:rsidRDefault="00BF7FC2" w:rsidP="00BF7FC2">
            <w:r>
              <w:t xml:space="preserve">INF. 03.5.6 1)   </w:t>
            </w:r>
          </w:p>
          <w:p w:rsidR="00926104" w:rsidRPr="00970C82" w:rsidRDefault="00BF7FC2" w:rsidP="00DC030F">
            <w:r>
              <w:t xml:space="preserve">INF. 03.5.6 2)   </w:t>
            </w:r>
            <w:r w:rsidR="007E1C3F">
              <w:t xml:space="preserve">        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F703A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Programowanie obiektowe - składniki klasy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zadeklarować prosty obiekt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stosuje zaawansowanie obiekty 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03.5.2 4) </w:t>
            </w:r>
          </w:p>
          <w:p w:rsidR="00BF7FC2" w:rsidRDefault="00BF7FC2" w:rsidP="00BF7FC2">
            <w:r>
              <w:t>INF. 03.5.2 6)</w:t>
            </w:r>
          </w:p>
          <w:p w:rsidR="00BF7FC2" w:rsidRDefault="00BF7FC2" w:rsidP="00BF7FC2">
            <w:r>
              <w:t xml:space="preserve">INF. 03.5.4 1)   </w:t>
            </w:r>
          </w:p>
          <w:p w:rsidR="00BF7FC2" w:rsidRDefault="00BF7FC2" w:rsidP="00BF7FC2">
            <w:r>
              <w:t xml:space="preserve">INF. 03.5.5 1) </w:t>
            </w:r>
          </w:p>
          <w:p w:rsidR="00BF7FC2" w:rsidRDefault="00BF7FC2" w:rsidP="00BF7FC2">
            <w:r>
              <w:t xml:space="preserve">INF. 03.5.5 2)   </w:t>
            </w:r>
          </w:p>
          <w:p w:rsidR="00BF7FC2" w:rsidRDefault="00BF7FC2" w:rsidP="00BF7FC2">
            <w:r>
              <w:t xml:space="preserve">INF. 03.5.6 1)   </w:t>
            </w:r>
          </w:p>
          <w:p w:rsidR="00926104" w:rsidRPr="0026186E" w:rsidRDefault="00BF7FC2" w:rsidP="00BF7FC2">
            <w:pPr>
              <w:rPr>
                <w:lang w:val="en-US"/>
              </w:rPr>
            </w:pPr>
            <w:r>
              <w:t xml:space="preserve">INF. 03.5.6 2)           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F703A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Programowanie obiektowe - metody klasy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zadeklarować prosty obiekt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stosuje zaawansowanie obiekty 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03.5.2 4) </w:t>
            </w:r>
          </w:p>
          <w:p w:rsidR="00BF7FC2" w:rsidRDefault="00BF7FC2" w:rsidP="00BF7FC2">
            <w:r>
              <w:t>INF. 03.5.2 6)</w:t>
            </w:r>
          </w:p>
          <w:p w:rsidR="00BF7FC2" w:rsidRDefault="00BF7FC2" w:rsidP="00BF7FC2">
            <w:r>
              <w:t xml:space="preserve">INF. 03.5.4 1)   </w:t>
            </w:r>
          </w:p>
          <w:p w:rsidR="00BF7FC2" w:rsidRDefault="00BF7FC2" w:rsidP="00BF7FC2">
            <w:r>
              <w:t xml:space="preserve">INF. 03.5.5 1) </w:t>
            </w:r>
          </w:p>
          <w:p w:rsidR="00BF7FC2" w:rsidRDefault="00BF7FC2" w:rsidP="00BF7FC2">
            <w:r>
              <w:t xml:space="preserve">INF. 03.5.5 2)   </w:t>
            </w:r>
          </w:p>
          <w:p w:rsidR="00BF7FC2" w:rsidRDefault="00BF7FC2" w:rsidP="00BF7FC2">
            <w:r>
              <w:t xml:space="preserve">INF. 03.5.6 1)   </w:t>
            </w:r>
          </w:p>
          <w:p w:rsidR="00926104" w:rsidRPr="0026186E" w:rsidRDefault="00BF7FC2" w:rsidP="00BF7FC2">
            <w:pPr>
              <w:rPr>
                <w:lang w:val="en-US"/>
              </w:rPr>
            </w:pPr>
            <w:r>
              <w:t xml:space="preserve">INF. 03.5.6 2)           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F703AA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Programowanie obiektowe - tworzenie obiektów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zadeklarować prosty obiekt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stosuje zaawansowanie obiekty 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03.5.2 4) </w:t>
            </w:r>
          </w:p>
          <w:p w:rsidR="00BF7FC2" w:rsidRDefault="00BF7FC2" w:rsidP="00BF7FC2">
            <w:r>
              <w:t>INF. 03.5.2 6)</w:t>
            </w:r>
          </w:p>
          <w:p w:rsidR="00BF7FC2" w:rsidRDefault="00BF7FC2" w:rsidP="00BF7FC2">
            <w:r>
              <w:t xml:space="preserve">INF. 03.5.4 1)   </w:t>
            </w:r>
          </w:p>
          <w:p w:rsidR="00BF7FC2" w:rsidRDefault="00BF7FC2" w:rsidP="00BF7FC2">
            <w:r>
              <w:t xml:space="preserve">INF. 03.5.5 1) </w:t>
            </w:r>
          </w:p>
          <w:p w:rsidR="00BF7FC2" w:rsidRDefault="00BF7FC2" w:rsidP="00BF7FC2">
            <w:r>
              <w:t xml:space="preserve">INF. 03.5.5 2)   </w:t>
            </w:r>
          </w:p>
          <w:p w:rsidR="00BF7FC2" w:rsidRDefault="00BF7FC2" w:rsidP="00BF7FC2">
            <w:r>
              <w:t xml:space="preserve">INF. 03.5.6 1)   </w:t>
            </w:r>
          </w:p>
          <w:p w:rsidR="00926104" w:rsidRPr="0026186E" w:rsidRDefault="00BF7FC2" w:rsidP="00BF7FC2">
            <w:pPr>
              <w:rPr>
                <w:lang w:val="en-US"/>
              </w:rPr>
            </w:pPr>
            <w:r>
              <w:t xml:space="preserve">INF. 03.5.6 2)           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BB0A16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Obsługa wyjątków - wprowadzenie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Rozumie idee zastosowania wyjątków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Biegle stosuje wyjątki adekwatnie do ich zastosowania 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03.5.2 4) </w:t>
            </w:r>
          </w:p>
          <w:p w:rsidR="00BF7FC2" w:rsidRDefault="00BF7FC2" w:rsidP="00BF7FC2">
            <w:r>
              <w:t>INF. 03.5.2 6)</w:t>
            </w:r>
          </w:p>
          <w:p w:rsidR="00BF7FC2" w:rsidRDefault="00BF7FC2" w:rsidP="00BF7FC2">
            <w:r>
              <w:t xml:space="preserve">INF. 03.5.4 1)   </w:t>
            </w:r>
          </w:p>
          <w:p w:rsidR="00BF7FC2" w:rsidRDefault="00BF7FC2" w:rsidP="00BF7FC2">
            <w:r>
              <w:t xml:space="preserve">INF. 03.5.5 1) </w:t>
            </w:r>
          </w:p>
          <w:p w:rsidR="00BF7FC2" w:rsidRDefault="00BF7FC2" w:rsidP="00BF7FC2">
            <w:r>
              <w:t xml:space="preserve">INF. 03.5.5 2)   </w:t>
            </w:r>
          </w:p>
          <w:p w:rsidR="00BF7FC2" w:rsidRDefault="00BF7FC2" w:rsidP="00BF7FC2">
            <w:r>
              <w:lastRenderedPageBreak/>
              <w:t xml:space="preserve">INF. 03.5.6 1)   </w:t>
            </w:r>
          </w:p>
          <w:p w:rsidR="00926104" w:rsidRPr="0026186E" w:rsidRDefault="00BF7FC2" w:rsidP="00BF7FC2">
            <w:pPr>
              <w:rPr>
                <w:lang w:val="en-US"/>
              </w:rPr>
            </w:pPr>
            <w:r>
              <w:t xml:space="preserve">INF. 03.5.6 2)           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BB0A16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Obsługa plików - odczyt z pliku</w:t>
            </w:r>
            <w:r w:rsidR="00BB0A16">
              <w:rPr>
                <w:rFonts w:ascii="Arial" w:hAnsi="Arial" w:cs="Arial"/>
                <w:sz w:val="20"/>
                <w:szCs w:val="20"/>
              </w:rPr>
              <w:t>, zapis do pliku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obsłużyć proces obsługi plików zewnętrznych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Biegle stosuje i modyfikuje procesy związane z obsługą plików zewnętrznych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03.5.4 6) </w:t>
            </w:r>
          </w:p>
          <w:p w:rsidR="00926104" w:rsidRPr="0026186E" w:rsidRDefault="00BF7FC2" w:rsidP="00BF7FC2">
            <w:pPr>
              <w:rPr>
                <w:lang w:val="en-US"/>
              </w:rPr>
            </w:pPr>
            <w:r>
              <w:t xml:space="preserve">           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BB0A16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Obsługa formularzy - tworzenie prostych formularzy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Tworzy proste formularze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Tworzy i modyfikuje zaawansowane formularze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03.5.3 4) </w:t>
            </w:r>
          </w:p>
          <w:p w:rsidR="00926104" w:rsidRPr="00BF7FC2" w:rsidRDefault="00BF7FC2" w:rsidP="00DC030F">
            <w:r>
              <w:t xml:space="preserve">INF. 03.5.4 4) </w:t>
            </w:r>
          </w:p>
        </w:tc>
      </w:tr>
      <w:tr w:rsidR="00926104" w:rsidTr="00926104">
        <w:trPr>
          <w:trHeight w:val="511"/>
        </w:trPr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BB0A16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Współpraca PHP i MySQL - tworzenie bazy danych przy użyciu PHP</w:t>
            </w:r>
            <w:r>
              <w:rPr>
                <w:rFonts w:ascii="Arial" w:hAnsi="Arial" w:cs="Arial"/>
                <w:sz w:val="20"/>
                <w:szCs w:val="20"/>
              </w:rPr>
              <w:t>. Sprawdzian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podstawowe zagadnienia związane ze współpracą języka skryptowego PHP a bazą danych MySQL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Biegle stosuje język skryptowy PHP podczas pracy z bazą danych MySQL</w:t>
            </w:r>
          </w:p>
        </w:tc>
        <w:tc>
          <w:tcPr>
            <w:tcW w:w="2410" w:type="dxa"/>
          </w:tcPr>
          <w:p w:rsidR="0034355E" w:rsidRDefault="0034355E" w:rsidP="0034355E">
            <w:r>
              <w:t xml:space="preserve">INF. 03.5.4 5) </w:t>
            </w:r>
          </w:p>
          <w:p w:rsidR="00926104" w:rsidRPr="0026186E" w:rsidRDefault="0034355E" w:rsidP="0034355E">
            <w:pPr>
              <w:rPr>
                <w:lang w:val="en-US"/>
              </w:rPr>
            </w:pPr>
            <w:r>
              <w:t>INF. 03.5.5 6)</w:t>
            </w:r>
          </w:p>
        </w:tc>
      </w:tr>
    </w:tbl>
    <w:p w:rsidR="00147D24" w:rsidRDefault="00147D24" w:rsidP="00A9520E">
      <w:pPr>
        <w:rPr>
          <w:b/>
          <w:bCs/>
          <w:sz w:val="22"/>
          <w:szCs w:val="22"/>
        </w:rPr>
      </w:pPr>
    </w:p>
    <w:p w:rsidR="00147D24" w:rsidRDefault="00147D24" w:rsidP="00A9520E">
      <w:pPr>
        <w:rPr>
          <w:b/>
          <w:bCs/>
          <w:sz w:val="22"/>
          <w:szCs w:val="22"/>
        </w:rPr>
      </w:pPr>
    </w:p>
    <w:sectPr w:rsidR="00147D24" w:rsidSect="00605467">
      <w:pgSz w:w="16838" w:h="11906" w:orient="landscape"/>
      <w:pgMar w:top="284" w:right="284" w:bottom="24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20575"/>
    <w:multiLevelType w:val="hybridMultilevel"/>
    <w:tmpl w:val="B43264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075960"/>
    <w:multiLevelType w:val="hybridMultilevel"/>
    <w:tmpl w:val="1CF078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614578"/>
    <w:multiLevelType w:val="hybridMultilevel"/>
    <w:tmpl w:val="AEC697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D32DF6"/>
    <w:multiLevelType w:val="hybridMultilevel"/>
    <w:tmpl w:val="D07016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F746317"/>
    <w:multiLevelType w:val="hybridMultilevel"/>
    <w:tmpl w:val="84AE96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941E21"/>
    <w:multiLevelType w:val="hybridMultilevel"/>
    <w:tmpl w:val="04B613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A832717"/>
    <w:multiLevelType w:val="hybridMultilevel"/>
    <w:tmpl w:val="975E5C1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0D23077"/>
    <w:multiLevelType w:val="hybridMultilevel"/>
    <w:tmpl w:val="286E799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65E7DAE"/>
    <w:multiLevelType w:val="hybridMultilevel"/>
    <w:tmpl w:val="C2FAA5E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E16D55"/>
    <w:multiLevelType w:val="hybridMultilevel"/>
    <w:tmpl w:val="3E10353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A9F2DD0"/>
    <w:multiLevelType w:val="hybridMultilevel"/>
    <w:tmpl w:val="992009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9E314B"/>
    <w:multiLevelType w:val="hybridMultilevel"/>
    <w:tmpl w:val="8104F0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0620E8"/>
    <w:multiLevelType w:val="hybridMultilevel"/>
    <w:tmpl w:val="4BF8D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D03B4"/>
    <w:multiLevelType w:val="hybridMultilevel"/>
    <w:tmpl w:val="6FEAC1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61F5B41"/>
    <w:multiLevelType w:val="hybridMultilevel"/>
    <w:tmpl w:val="3A80C3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7490943"/>
    <w:multiLevelType w:val="hybridMultilevel"/>
    <w:tmpl w:val="12E42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0C1F31"/>
    <w:multiLevelType w:val="hybridMultilevel"/>
    <w:tmpl w:val="9AAC5A2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DA4E13"/>
    <w:multiLevelType w:val="hybridMultilevel"/>
    <w:tmpl w:val="CB0C3B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0027CEE"/>
    <w:multiLevelType w:val="hybridMultilevel"/>
    <w:tmpl w:val="088053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FE095B"/>
    <w:multiLevelType w:val="hybridMultilevel"/>
    <w:tmpl w:val="4F281DC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2AA4F51"/>
    <w:multiLevelType w:val="hybridMultilevel"/>
    <w:tmpl w:val="5A90DB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B1605D"/>
    <w:multiLevelType w:val="hybridMultilevel"/>
    <w:tmpl w:val="3CF4DF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8F932EB"/>
    <w:multiLevelType w:val="hybridMultilevel"/>
    <w:tmpl w:val="2AAE9B9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464046"/>
    <w:multiLevelType w:val="hybridMultilevel"/>
    <w:tmpl w:val="F60263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3"/>
  </w:num>
  <w:num w:numId="5">
    <w:abstractNumId w:val="14"/>
  </w:num>
  <w:num w:numId="6">
    <w:abstractNumId w:val="13"/>
  </w:num>
  <w:num w:numId="7">
    <w:abstractNumId w:val="5"/>
  </w:num>
  <w:num w:numId="8">
    <w:abstractNumId w:val="23"/>
  </w:num>
  <w:num w:numId="9">
    <w:abstractNumId w:val="21"/>
  </w:num>
  <w:num w:numId="10">
    <w:abstractNumId w:val="18"/>
  </w:num>
  <w:num w:numId="11">
    <w:abstractNumId w:val="15"/>
  </w:num>
  <w:num w:numId="12">
    <w:abstractNumId w:val="2"/>
  </w:num>
  <w:num w:numId="13">
    <w:abstractNumId w:val="0"/>
  </w:num>
  <w:num w:numId="14">
    <w:abstractNumId w:val="1"/>
  </w:num>
  <w:num w:numId="15">
    <w:abstractNumId w:val="11"/>
  </w:num>
  <w:num w:numId="16">
    <w:abstractNumId w:val="6"/>
  </w:num>
  <w:num w:numId="17">
    <w:abstractNumId w:val="22"/>
  </w:num>
  <w:num w:numId="18">
    <w:abstractNumId w:val="16"/>
  </w:num>
  <w:num w:numId="19">
    <w:abstractNumId w:val="9"/>
  </w:num>
  <w:num w:numId="20">
    <w:abstractNumId w:val="8"/>
  </w:num>
  <w:num w:numId="21">
    <w:abstractNumId w:val="20"/>
  </w:num>
  <w:num w:numId="22">
    <w:abstractNumId w:val="19"/>
  </w:num>
  <w:num w:numId="23">
    <w:abstractNumId w:val="7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8C1F81"/>
    <w:rsid w:val="00064343"/>
    <w:rsid w:val="0006651D"/>
    <w:rsid w:val="000A562C"/>
    <w:rsid w:val="000E535D"/>
    <w:rsid w:val="00101308"/>
    <w:rsid w:val="0010313C"/>
    <w:rsid w:val="001170CA"/>
    <w:rsid w:val="00147D24"/>
    <w:rsid w:val="00155B08"/>
    <w:rsid w:val="0019781F"/>
    <w:rsid w:val="001B1C4F"/>
    <w:rsid w:val="001B294A"/>
    <w:rsid w:val="001D10E2"/>
    <w:rsid w:val="001D72D3"/>
    <w:rsid w:val="00203F09"/>
    <w:rsid w:val="00206808"/>
    <w:rsid w:val="0022649C"/>
    <w:rsid w:val="00230F9D"/>
    <w:rsid w:val="00237336"/>
    <w:rsid w:val="00242425"/>
    <w:rsid w:val="0024709E"/>
    <w:rsid w:val="0026186E"/>
    <w:rsid w:val="002622A1"/>
    <w:rsid w:val="0027370A"/>
    <w:rsid w:val="00292D10"/>
    <w:rsid w:val="002B3684"/>
    <w:rsid w:val="002C26F7"/>
    <w:rsid w:val="002D022A"/>
    <w:rsid w:val="002E2610"/>
    <w:rsid w:val="002E6C18"/>
    <w:rsid w:val="002F1E76"/>
    <w:rsid w:val="003236B9"/>
    <w:rsid w:val="0034355E"/>
    <w:rsid w:val="00350D76"/>
    <w:rsid w:val="00351023"/>
    <w:rsid w:val="0036154B"/>
    <w:rsid w:val="0037609F"/>
    <w:rsid w:val="003954E7"/>
    <w:rsid w:val="003C3DE7"/>
    <w:rsid w:val="003F42DC"/>
    <w:rsid w:val="0040216C"/>
    <w:rsid w:val="00411190"/>
    <w:rsid w:val="004311DC"/>
    <w:rsid w:val="00467C8B"/>
    <w:rsid w:val="0047116F"/>
    <w:rsid w:val="004A645E"/>
    <w:rsid w:val="004C0BCC"/>
    <w:rsid w:val="004C6806"/>
    <w:rsid w:val="004C7D75"/>
    <w:rsid w:val="004D4A7A"/>
    <w:rsid w:val="004F68BA"/>
    <w:rsid w:val="005054C6"/>
    <w:rsid w:val="00512DEF"/>
    <w:rsid w:val="005264D9"/>
    <w:rsid w:val="00565D5D"/>
    <w:rsid w:val="005800A0"/>
    <w:rsid w:val="0059134D"/>
    <w:rsid w:val="00600088"/>
    <w:rsid w:val="00605467"/>
    <w:rsid w:val="00607A23"/>
    <w:rsid w:val="006117DE"/>
    <w:rsid w:val="0061687C"/>
    <w:rsid w:val="00647EDB"/>
    <w:rsid w:val="00660B26"/>
    <w:rsid w:val="00682696"/>
    <w:rsid w:val="006A7BBD"/>
    <w:rsid w:val="006B1EA4"/>
    <w:rsid w:val="006C2AB2"/>
    <w:rsid w:val="006C5B01"/>
    <w:rsid w:val="006F057E"/>
    <w:rsid w:val="006F3A8B"/>
    <w:rsid w:val="0072753E"/>
    <w:rsid w:val="00735618"/>
    <w:rsid w:val="00737A29"/>
    <w:rsid w:val="00751E17"/>
    <w:rsid w:val="00763773"/>
    <w:rsid w:val="00794692"/>
    <w:rsid w:val="00796F6B"/>
    <w:rsid w:val="007C334A"/>
    <w:rsid w:val="007E1C3F"/>
    <w:rsid w:val="007F13A6"/>
    <w:rsid w:val="007F26C2"/>
    <w:rsid w:val="00807A76"/>
    <w:rsid w:val="00811349"/>
    <w:rsid w:val="00844CF3"/>
    <w:rsid w:val="00850103"/>
    <w:rsid w:val="008860F4"/>
    <w:rsid w:val="008B3D11"/>
    <w:rsid w:val="008C0A7B"/>
    <w:rsid w:val="008C1F81"/>
    <w:rsid w:val="008C5935"/>
    <w:rsid w:val="008E1769"/>
    <w:rsid w:val="008E603B"/>
    <w:rsid w:val="008F0B70"/>
    <w:rsid w:val="008F2B3C"/>
    <w:rsid w:val="00926104"/>
    <w:rsid w:val="009434E1"/>
    <w:rsid w:val="00976E55"/>
    <w:rsid w:val="0098525C"/>
    <w:rsid w:val="0099504A"/>
    <w:rsid w:val="009A01FB"/>
    <w:rsid w:val="009A487C"/>
    <w:rsid w:val="009B4FFC"/>
    <w:rsid w:val="009F3421"/>
    <w:rsid w:val="009F6F81"/>
    <w:rsid w:val="00A132A8"/>
    <w:rsid w:val="00A217E1"/>
    <w:rsid w:val="00A26498"/>
    <w:rsid w:val="00A26C9E"/>
    <w:rsid w:val="00A51EC1"/>
    <w:rsid w:val="00A61D22"/>
    <w:rsid w:val="00A81C3D"/>
    <w:rsid w:val="00A9520E"/>
    <w:rsid w:val="00AA1593"/>
    <w:rsid w:val="00AC3CEF"/>
    <w:rsid w:val="00AC3D8E"/>
    <w:rsid w:val="00AF09BB"/>
    <w:rsid w:val="00B0450E"/>
    <w:rsid w:val="00B50C94"/>
    <w:rsid w:val="00B571E9"/>
    <w:rsid w:val="00BA0F1F"/>
    <w:rsid w:val="00BA15C3"/>
    <w:rsid w:val="00BB0A16"/>
    <w:rsid w:val="00BF53FA"/>
    <w:rsid w:val="00BF7FC2"/>
    <w:rsid w:val="00C03C40"/>
    <w:rsid w:val="00C03E3F"/>
    <w:rsid w:val="00C459B4"/>
    <w:rsid w:val="00C47BE5"/>
    <w:rsid w:val="00C704D6"/>
    <w:rsid w:val="00C70EF7"/>
    <w:rsid w:val="00C90A86"/>
    <w:rsid w:val="00C93B14"/>
    <w:rsid w:val="00CA7C6C"/>
    <w:rsid w:val="00CC3CF5"/>
    <w:rsid w:val="00CC52F0"/>
    <w:rsid w:val="00CD303B"/>
    <w:rsid w:val="00CE2F52"/>
    <w:rsid w:val="00CE74CE"/>
    <w:rsid w:val="00D40152"/>
    <w:rsid w:val="00D63AFD"/>
    <w:rsid w:val="00D677E4"/>
    <w:rsid w:val="00D70AEA"/>
    <w:rsid w:val="00D7161D"/>
    <w:rsid w:val="00D91D0A"/>
    <w:rsid w:val="00D91D8C"/>
    <w:rsid w:val="00DA3E06"/>
    <w:rsid w:val="00DA5A0E"/>
    <w:rsid w:val="00DC7370"/>
    <w:rsid w:val="00E0340C"/>
    <w:rsid w:val="00E13D4B"/>
    <w:rsid w:val="00E21E28"/>
    <w:rsid w:val="00E405AC"/>
    <w:rsid w:val="00E500C9"/>
    <w:rsid w:val="00E92A0F"/>
    <w:rsid w:val="00EA74EC"/>
    <w:rsid w:val="00EB0FD6"/>
    <w:rsid w:val="00EB3AE6"/>
    <w:rsid w:val="00ED14DD"/>
    <w:rsid w:val="00F46115"/>
    <w:rsid w:val="00F703AA"/>
    <w:rsid w:val="00F87A2D"/>
    <w:rsid w:val="00F96A61"/>
    <w:rsid w:val="00FB343E"/>
    <w:rsid w:val="00FB484F"/>
    <w:rsid w:val="00FD6C2C"/>
    <w:rsid w:val="00FD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8BB561-C779-45D4-97D6-F4FE8B46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1C3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A7C6C"/>
    <w:rPr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CA7C6C"/>
    <w:rPr>
      <w:sz w:val="2"/>
      <w:szCs w:val="2"/>
    </w:rPr>
  </w:style>
  <w:style w:type="table" w:styleId="Tabela-Siatka">
    <w:name w:val="Table Grid"/>
    <w:basedOn w:val="Standardowy"/>
    <w:uiPriority w:val="99"/>
    <w:locked/>
    <w:rsid w:val="00CA7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uiPriority w:val="99"/>
    <w:rsid w:val="00CA7C6C"/>
  </w:style>
  <w:style w:type="character" w:styleId="Uwydatnienie">
    <w:name w:val="Emphasis"/>
    <w:uiPriority w:val="99"/>
    <w:qFormat/>
    <w:locked/>
    <w:rsid w:val="00CA7C6C"/>
    <w:rPr>
      <w:i/>
      <w:iCs/>
    </w:rPr>
  </w:style>
  <w:style w:type="character" w:styleId="Odwoaniedokomentarza">
    <w:name w:val="annotation reference"/>
    <w:uiPriority w:val="99"/>
    <w:semiHidden/>
    <w:rsid w:val="00CA7C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A7C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A7C6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A7C6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A7C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4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1018</Words>
  <Characters>6109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Tomasz Stadnicki</vt:lpstr>
      <vt:lpstr>Tomasz Stadnicki</vt:lpstr>
    </vt:vector>
  </TitlesOfParts>
  <Company/>
  <LinksUpToDate>false</LinksUpToDate>
  <CharactersWithSpaces>7113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Tomasz Stadnicki</dc:title>
  <dc:creator>sta</dc:creator>
  <cp:lastModifiedBy>Tomek</cp:lastModifiedBy>
  <cp:revision>2</cp:revision>
  <cp:lastPrinted>2018-09-14T11:37:00Z</cp:lastPrinted>
  <dcterms:created xsi:type="dcterms:W3CDTF">2024-08-25T18:39:00Z</dcterms:created>
  <dcterms:modified xsi:type="dcterms:W3CDTF">2024-08-25T18:39:00Z</dcterms:modified>
</cp:coreProperties>
</file>